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080" w:type="dxa"/>
        <w:tblInd w:w="-29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EB669A" w14:paraId="509927B1" w14:textId="77777777" w:rsidTr="002C262E">
        <w:trPr>
          <w:trHeight w:val="806"/>
        </w:trPr>
        <w:tc>
          <w:tcPr>
            <w:tcW w:w="10080" w:type="dxa"/>
            <w:shd w:val="clear" w:color="auto" w:fill="000000" w:themeFill="text1"/>
            <w:vAlign w:val="bottom"/>
          </w:tcPr>
          <w:p w14:paraId="13A8DFAA" w14:textId="42D18304" w:rsidR="00EB669A" w:rsidRPr="002C262E" w:rsidRDefault="00EB669A" w:rsidP="002C262E">
            <w:pPr>
              <w:jc w:val="center"/>
              <w:rPr>
                <w:sz w:val="48"/>
                <w:szCs w:val="48"/>
              </w:rPr>
            </w:pPr>
            <w:r w:rsidRPr="00EB669A">
              <w:rPr>
                <w:sz w:val="48"/>
                <w:szCs w:val="48"/>
              </w:rPr>
              <w:t>BIHAR ANIMAL SCIENCES UNIVERSITY,</w:t>
            </w:r>
            <w:r w:rsidR="002C262E">
              <w:rPr>
                <w:sz w:val="48"/>
                <w:szCs w:val="48"/>
              </w:rPr>
              <w:t xml:space="preserve"> </w:t>
            </w:r>
            <w:r w:rsidRPr="002C262E">
              <w:rPr>
                <w:sz w:val="48"/>
                <w:szCs w:val="48"/>
              </w:rPr>
              <w:t>PATNA</w:t>
            </w:r>
          </w:p>
        </w:tc>
        <w:bookmarkStart w:id="0" w:name="_GoBack"/>
        <w:bookmarkEnd w:id="0"/>
      </w:tr>
      <w:tr w:rsidR="00EB669A" w:rsidRPr="00EB669A" w14:paraId="41D7E138" w14:textId="77777777" w:rsidTr="00931D0B">
        <w:trPr>
          <w:trHeight w:val="11655"/>
        </w:trPr>
        <w:tc>
          <w:tcPr>
            <w:tcW w:w="10080" w:type="dxa"/>
          </w:tcPr>
          <w:p w14:paraId="1E948E37" w14:textId="77777777" w:rsidR="00EB669A" w:rsidRPr="00EB669A" w:rsidRDefault="00EB669A" w:rsidP="00EB669A">
            <w:pPr>
              <w:jc w:val="center"/>
              <w:rPr>
                <w:b/>
                <w:bCs/>
                <w:sz w:val="48"/>
                <w:szCs w:val="48"/>
                <w:u w:val="single"/>
              </w:rPr>
            </w:pPr>
            <w:r w:rsidRPr="00EB669A">
              <w:rPr>
                <w:b/>
                <w:bCs/>
                <w:sz w:val="48"/>
                <w:szCs w:val="48"/>
                <w:u w:val="single"/>
              </w:rPr>
              <w:t>Admission Notice (2019-20)</w:t>
            </w:r>
          </w:p>
          <w:p w14:paraId="44209073" w14:textId="0A8807C4" w:rsidR="006B7A5C" w:rsidRPr="00B261C4" w:rsidRDefault="00B261C4" w:rsidP="005C5121">
            <w:pPr>
              <w:jc w:val="both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 xml:space="preserve">      </w:t>
            </w:r>
            <w:r w:rsidR="00EB669A" w:rsidRPr="00B261C4">
              <w:rPr>
                <w:sz w:val="48"/>
                <w:szCs w:val="48"/>
              </w:rPr>
              <w:t xml:space="preserve">Applications are invited from eligible candidates for admission to Masters’ and Ph.D. Degree Programs in </w:t>
            </w:r>
            <w:r w:rsidR="00410508">
              <w:rPr>
                <w:sz w:val="48"/>
                <w:szCs w:val="48"/>
              </w:rPr>
              <w:t>V</w:t>
            </w:r>
            <w:r w:rsidR="001070F8">
              <w:rPr>
                <w:sz w:val="48"/>
                <w:szCs w:val="48"/>
              </w:rPr>
              <w:t>eterinary</w:t>
            </w:r>
            <w:r w:rsidR="00EB669A" w:rsidRPr="00B261C4">
              <w:rPr>
                <w:sz w:val="48"/>
                <w:szCs w:val="48"/>
              </w:rPr>
              <w:t xml:space="preserve"> </w:t>
            </w:r>
            <w:r w:rsidR="001070F8">
              <w:rPr>
                <w:sz w:val="48"/>
                <w:szCs w:val="48"/>
              </w:rPr>
              <w:t xml:space="preserve">Faculty </w:t>
            </w:r>
            <w:r w:rsidR="00410508" w:rsidRPr="00B261C4">
              <w:rPr>
                <w:sz w:val="48"/>
                <w:szCs w:val="48"/>
              </w:rPr>
              <w:t xml:space="preserve">of BASU </w:t>
            </w:r>
            <w:r w:rsidR="00EB669A" w:rsidRPr="00B261C4">
              <w:rPr>
                <w:sz w:val="48"/>
                <w:szCs w:val="48"/>
              </w:rPr>
              <w:t>f</w:t>
            </w:r>
            <w:r w:rsidR="00A036F9">
              <w:rPr>
                <w:sz w:val="48"/>
                <w:szCs w:val="48"/>
              </w:rPr>
              <w:t>or the academic session 2019-20.</w:t>
            </w:r>
            <w:r w:rsidR="00EB669A" w:rsidRPr="00B261C4">
              <w:rPr>
                <w:sz w:val="48"/>
                <w:szCs w:val="48"/>
              </w:rPr>
              <w:t xml:space="preserve"> The application form and prospectus </w:t>
            </w:r>
            <w:r w:rsidR="00410508" w:rsidRPr="00B261C4">
              <w:rPr>
                <w:sz w:val="48"/>
                <w:szCs w:val="48"/>
              </w:rPr>
              <w:t xml:space="preserve">can be downloaded from </w:t>
            </w:r>
            <w:r w:rsidR="00EB669A" w:rsidRPr="00B261C4">
              <w:rPr>
                <w:sz w:val="48"/>
                <w:szCs w:val="48"/>
              </w:rPr>
              <w:t xml:space="preserve">the University website </w:t>
            </w:r>
            <w:hyperlink r:id="rId4" w:history="1">
              <w:r w:rsidR="00EB669A" w:rsidRPr="007D5121">
                <w:rPr>
                  <w:rStyle w:val="Hyperlink"/>
                  <w:color w:val="000000" w:themeColor="text1"/>
                  <w:sz w:val="48"/>
                  <w:szCs w:val="48"/>
                </w:rPr>
                <w:t>www.basu.org.in</w:t>
              </w:r>
            </w:hyperlink>
            <w:r w:rsidR="00EB669A" w:rsidRPr="00B261C4">
              <w:rPr>
                <w:sz w:val="48"/>
                <w:szCs w:val="48"/>
              </w:rPr>
              <w:t xml:space="preserve">. </w:t>
            </w:r>
            <w:r w:rsidR="00410508">
              <w:rPr>
                <w:sz w:val="48"/>
                <w:szCs w:val="48"/>
              </w:rPr>
              <w:t>Complete</w:t>
            </w:r>
            <w:r w:rsidR="00EB669A" w:rsidRPr="00B261C4">
              <w:rPr>
                <w:sz w:val="48"/>
                <w:szCs w:val="48"/>
              </w:rPr>
              <w:t xml:space="preserve"> </w:t>
            </w:r>
            <w:r w:rsidR="00410508">
              <w:rPr>
                <w:sz w:val="48"/>
                <w:szCs w:val="48"/>
              </w:rPr>
              <w:t>a</w:t>
            </w:r>
            <w:r w:rsidR="00EB669A" w:rsidRPr="00B261C4">
              <w:rPr>
                <w:sz w:val="48"/>
                <w:szCs w:val="48"/>
              </w:rPr>
              <w:t xml:space="preserve">pplications along with the required enclosures and prescribed fee should be sent through </w:t>
            </w:r>
            <w:r w:rsidR="00EB669A" w:rsidRPr="00B261C4">
              <w:rPr>
                <w:b/>
                <w:bCs/>
                <w:sz w:val="48"/>
                <w:szCs w:val="48"/>
              </w:rPr>
              <w:t>Speed Post</w:t>
            </w:r>
            <w:r w:rsidR="00EB669A" w:rsidRPr="00B261C4">
              <w:rPr>
                <w:sz w:val="48"/>
                <w:szCs w:val="48"/>
              </w:rPr>
              <w:t xml:space="preserve"> </w:t>
            </w:r>
            <w:r w:rsidR="00EB669A" w:rsidRPr="00EF51A9">
              <w:rPr>
                <w:sz w:val="48"/>
                <w:szCs w:val="48"/>
              </w:rPr>
              <w:t>/</w:t>
            </w:r>
            <w:r w:rsidR="00EB669A" w:rsidRPr="00B261C4">
              <w:rPr>
                <w:b/>
                <w:bCs/>
                <w:sz w:val="48"/>
                <w:szCs w:val="48"/>
              </w:rPr>
              <w:t xml:space="preserve"> Registered post</w:t>
            </w:r>
            <w:r w:rsidR="00EB669A" w:rsidRPr="00EF51A9">
              <w:rPr>
                <w:sz w:val="48"/>
                <w:szCs w:val="48"/>
              </w:rPr>
              <w:t>/</w:t>
            </w:r>
            <w:r w:rsidR="00EB669A" w:rsidRPr="00B261C4">
              <w:rPr>
                <w:b/>
                <w:bCs/>
                <w:sz w:val="48"/>
                <w:szCs w:val="48"/>
              </w:rPr>
              <w:t xml:space="preserve"> Courier</w:t>
            </w:r>
            <w:r w:rsidR="00A036F9" w:rsidRPr="00EF51A9">
              <w:rPr>
                <w:sz w:val="48"/>
                <w:szCs w:val="48"/>
              </w:rPr>
              <w:t>/</w:t>
            </w:r>
            <w:r w:rsidR="00EB669A" w:rsidRPr="00B261C4">
              <w:rPr>
                <w:sz w:val="48"/>
                <w:szCs w:val="48"/>
              </w:rPr>
              <w:t xml:space="preserve"> </w:t>
            </w:r>
            <w:r w:rsidR="00410508" w:rsidRPr="00410508">
              <w:rPr>
                <w:b/>
                <w:bCs/>
                <w:sz w:val="48"/>
                <w:szCs w:val="48"/>
              </w:rPr>
              <w:t>submitted</w:t>
            </w:r>
            <w:r w:rsidR="00410508">
              <w:rPr>
                <w:sz w:val="48"/>
                <w:szCs w:val="48"/>
              </w:rPr>
              <w:t xml:space="preserve"> </w:t>
            </w:r>
            <w:r w:rsidR="001070F8" w:rsidRPr="001070F8">
              <w:rPr>
                <w:b/>
                <w:bCs/>
                <w:sz w:val="48"/>
                <w:szCs w:val="48"/>
              </w:rPr>
              <w:t>in person</w:t>
            </w:r>
            <w:r w:rsidR="00EB669A" w:rsidRPr="00B261C4">
              <w:rPr>
                <w:sz w:val="48"/>
                <w:szCs w:val="48"/>
              </w:rPr>
              <w:t xml:space="preserve"> to the Registrar, B</w:t>
            </w:r>
            <w:r w:rsidR="001070F8">
              <w:rPr>
                <w:sz w:val="48"/>
                <w:szCs w:val="48"/>
              </w:rPr>
              <w:t xml:space="preserve">ihar </w:t>
            </w:r>
            <w:r w:rsidR="00EB669A" w:rsidRPr="00B261C4">
              <w:rPr>
                <w:sz w:val="48"/>
                <w:szCs w:val="48"/>
              </w:rPr>
              <w:t>A</w:t>
            </w:r>
            <w:r w:rsidR="001070F8">
              <w:rPr>
                <w:sz w:val="48"/>
                <w:szCs w:val="48"/>
              </w:rPr>
              <w:t xml:space="preserve">nimal </w:t>
            </w:r>
            <w:r w:rsidR="00EB669A" w:rsidRPr="00B261C4">
              <w:rPr>
                <w:sz w:val="48"/>
                <w:szCs w:val="48"/>
              </w:rPr>
              <w:t>S</w:t>
            </w:r>
            <w:r w:rsidR="001070F8">
              <w:rPr>
                <w:sz w:val="48"/>
                <w:szCs w:val="48"/>
              </w:rPr>
              <w:t xml:space="preserve">ciences </w:t>
            </w:r>
            <w:r w:rsidR="00EB669A" w:rsidRPr="00B261C4">
              <w:rPr>
                <w:sz w:val="48"/>
                <w:szCs w:val="48"/>
              </w:rPr>
              <w:t>U</w:t>
            </w:r>
            <w:r w:rsidR="001070F8">
              <w:rPr>
                <w:sz w:val="48"/>
                <w:szCs w:val="48"/>
              </w:rPr>
              <w:t>niversity</w:t>
            </w:r>
            <w:r w:rsidR="00EB669A" w:rsidRPr="00B261C4">
              <w:rPr>
                <w:sz w:val="48"/>
                <w:szCs w:val="48"/>
              </w:rPr>
              <w:t>, B</w:t>
            </w:r>
            <w:r w:rsidR="001070F8">
              <w:rPr>
                <w:sz w:val="48"/>
                <w:szCs w:val="48"/>
              </w:rPr>
              <w:t xml:space="preserve">ihar </w:t>
            </w:r>
            <w:r w:rsidR="00EB669A" w:rsidRPr="00B261C4">
              <w:rPr>
                <w:sz w:val="48"/>
                <w:szCs w:val="48"/>
              </w:rPr>
              <w:t>V</w:t>
            </w:r>
            <w:r w:rsidR="001070F8">
              <w:rPr>
                <w:sz w:val="48"/>
                <w:szCs w:val="48"/>
              </w:rPr>
              <w:t xml:space="preserve">eterinary </w:t>
            </w:r>
            <w:r w:rsidR="00EB669A" w:rsidRPr="00B261C4">
              <w:rPr>
                <w:sz w:val="48"/>
                <w:szCs w:val="48"/>
              </w:rPr>
              <w:t>C</w:t>
            </w:r>
            <w:r w:rsidR="001070F8">
              <w:rPr>
                <w:sz w:val="48"/>
                <w:szCs w:val="48"/>
              </w:rPr>
              <w:t>ollege</w:t>
            </w:r>
            <w:r w:rsidR="00EB669A" w:rsidRPr="00B261C4">
              <w:rPr>
                <w:sz w:val="48"/>
                <w:szCs w:val="48"/>
              </w:rPr>
              <w:t xml:space="preserve"> Campus, Patna – 800014, to reach on or before </w:t>
            </w:r>
            <w:r w:rsidR="00EB669A" w:rsidRPr="00B261C4">
              <w:rPr>
                <w:b/>
                <w:bCs/>
                <w:sz w:val="48"/>
                <w:szCs w:val="48"/>
              </w:rPr>
              <w:t>25.05.2019.</w:t>
            </w:r>
            <w:r w:rsidR="00EB669A" w:rsidRPr="00B261C4">
              <w:rPr>
                <w:sz w:val="48"/>
                <w:szCs w:val="48"/>
              </w:rPr>
              <w:t xml:space="preserve"> The entrance test will be conducted on </w:t>
            </w:r>
            <w:r w:rsidR="00A036F9">
              <w:rPr>
                <w:sz w:val="48"/>
                <w:szCs w:val="48"/>
              </w:rPr>
              <w:t>9</w:t>
            </w:r>
            <w:r w:rsidR="00EB669A" w:rsidRPr="00B261C4">
              <w:rPr>
                <w:sz w:val="48"/>
                <w:szCs w:val="48"/>
                <w:vertAlign w:val="superscript"/>
              </w:rPr>
              <w:t>th</w:t>
            </w:r>
            <w:r w:rsidR="00EB669A" w:rsidRPr="00B261C4">
              <w:rPr>
                <w:sz w:val="48"/>
                <w:szCs w:val="48"/>
              </w:rPr>
              <w:t xml:space="preserve"> June, 2019 at Bihar Veterinary College, Patna. </w:t>
            </w:r>
          </w:p>
          <w:p w14:paraId="305255A8" w14:textId="77777777" w:rsidR="005C5121" w:rsidRDefault="005C5121" w:rsidP="00EB669A">
            <w:pPr>
              <w:jc w:val="right"/>
              <w:rPr>
                <w:sz w:val="48"/>
                <w:szCs w:val="48"/>
              </w:rPr>
            </w:pPr>
          </w:p>
          <w:p w14:paraId="61ACEB9D" w14:textId="77777777" w:rsidR="00EB669A" w:rsidRPr="00F45312" w:rsidRDefault="005C5121" w:rsidP="005C5121">
            <w:pPr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sz w:val="48"/>
                <w:szCs w:val="48"/>
              </w:rPr>
              <w:t xml:space="preserve">                                                         </w:t>
            </w:r>
            <w:r w:rsidR="008A58C4">
              <w:rPr>
                <w:sz w:val="48"/>
                <w:szCs w:val="48"/>
              </w:rPr>
              <w:t xml:space="preserve">       </w:t>
            </w:r>
            <w:r w:rsidR="00EB669A" w:rsidRPr="00F45312">
              <w:rPr>
                <w:b/>
                <w:bCs/>
                <w:sz w:val="48"/>
                <w:szCs w:val="48"/>
              </w:rPr>
              <w:t>Registrar</w:t>
            </w:r>
          </w:p>
        </w:tc>
      </w:tr>
    </w:tbl>
    <w:p w14:paraId="11E7EC80" w14:textId="77777777" w:rsidR="006F1C83" w:rsidRPr="00EB669A" w:rsidRDefault="002C262E">
      <w:pPr>
        <w:rPr>
          <w:sz w:val="48"/>
          <w:szCs w:val="48"/>
        </w:rPr>
      </w:pPr>
    </w:p>
    <w:sectPr w:rsidR="006F1C83" w:rsidRPr="00EB669A" w:rsidSect="0037292F">
      <w:pgSz w:w="12240" w:h="15840"/>
      <w:pgMar w:top="72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2A6"/>
    <w:rsid w:val="001070F8"/>
    <w:rsid w:val="00193A16"/>
    <w:rsid w:val="001B4B9B"/>
    <w:rsid w:val="002C262E"/>
    <w:rsid w:val="002E7AD6"/>
    <w:rsid w:val="0037292F"/>
    <w:rsid w:val="00410508"/>
    <w:rsid w:val="0046674B"/>
    <w:rsid w:val="005C5121"/>
    <w:rsid w:val="00665DAF"/>
    <w:rsid w:val="00680095"/>
    <w:rsid w:val="006B3CE9"/>
    <w:rsid w:val="006B7A5C"/>
    <w:rsid w:val="007D5121"/>
    <w:rsid w:val="00810BC9"/>
    <w:rsid w:val="008748A0"/>
    <w:rsid w:val="008768E3"/>
    <w:rsid w:val="008A58C4"/>
    <w:rsid w:val="008F2672"/>
    <w:rsid w:val="00931D0B"/>
    <w:rsid w:val="00A036F9"/>
    <w:rsid w:val="00A96236"/>
    <w:rsid w:val="00B261C4"/>
    <w:rsid w:val="00C97037"/>
    <w:rsid w:val="00CA5A75"/>
    <w:rsid w:val="00D27EFD"/>
    <w:rsid w:val="00DD4888"/>
    <w:rsid w:val="00EB669A"/>
    <w:rsid w:val="00EC02A6"/>
    <w:rsid w:val="00ED0BF4"/>
    <w:rsid w:val="00EF51A9"/>
    <w:rsid w:val="00F45312"/>
    <w:rsid w:val="00F57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26536"/>
  <w15:chartTrackingRefBased/>
  <w15:docId w15:val="{382D1A67-4585-48AA-9994-9E64419FE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B66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B669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1C4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1C4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asu.org.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Infinity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H.M SAXENA</cp:lastModifiedBy>
  <cp:revision>2</cp:revision>
  <cp:lastPrinted>2019-05-04T05:38:00Z</cp:lastPrinted>
  <dcterms:created xsi:type="dcterms:W3CDTF">2019-05-04T05:41:00Z</dcterms:created>
  <dcterms:modified xsi:type="dcterms:W3CDTF">2019-05-04T05:41:00Z</dcterms:modified>
</cp:coreProperties>
</file>